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65" w:rsidRPr="005A7F65" w:rsidRDefault="005A7F65" w:rsidP="005A7F65">
      <w:pPr>
        <w:spacing w:after="0"/>
        <w:jc w:val="center"/>
        <w:rPr>
          <w:sz w:val="28"/>
        </w:rPr>
      </w:pPr>
      <w:r w:rsidRPr="005A7F65">
        <w:rPr>
          <w:noProof/>
          <w:sz w:val="28"/>
        </w:rPr>
        <w:drawing>
          <wp:inline distT="0" distB="0" distL="0" distR="0" wp14:anchorId="7A7394BF" wp14:editId="3F1E6E3B">
            <wp:extent cx="9525" cy="9525"/>
            <wp:effectExtent l="0" t="0" r="0" b="0"/>
            <wp:docPr id="3" name="Picture 3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7F65">
        <w:rPr>
          <w:b/>
          <w:bCs/>
          <w:sz w:val="28"/>
          <w:u w:val="single"/>
        </w:rPr>
        <w:t>Coalition for Kids Fund</w:t>
      </w:r>
    </w:p>
    <w:p w:rsidR="005A7F65" w:rsidRPr="005A7F65" w:rsidRDefault="005A7F65" w:rsidP="005A7F65">
      <w:pPr>
        <w:spacing w:after="0"/>
        <w:jc w:val="center"/>
        <w:rPr>
          <w:b/>
          <w:bCs/>
          <w:sz w:val="28"/>
          <w:u w:val="single"/>
        </w:rPr>
      </w:pPr>
      <w:r w:rsidRPr="005A7F65">
        <w:rPr>
          <w:b/>
          <w:bCs/>
          <w:sz w:val="28"/>
          <w:u w:val="single"/>
        </w:rPr>
        <w:t>Grant Guidelines</w:t>
      </w:r>
    </w:p>
    <w:p w:rsidR="00427682" w:rsidRDefault="00427682"/>
    <w:p w:rsidR="005A7F65" w:rsidRPr="005A7F65" w:rsidRDefault="005A7F65" w:rsidP="005A7F65">
      <w:pPr>
        <w:rPr>
          <w:b/>
          <w:sz w:val="24"/>
          <w:szCs w:val="24"/>
        </w:rPr>
      </w:pPr>
      <w:r w:rsidRPr="005A7F65">
        <w:rPr>
          <w:b/>
          <w:sz w:val="24"/>
          <w:szCs w:val="24"/>
        </w:rPr>
        <w:t xml:space="preserve">ALLOWABLE ACTIVITIES FOR THE FUND </w:t>
      </w:r>
    </w:p>
    <w:p w:rsidR="005A7F65" w:rsidRPr="005A7F65" w:rsidRDefault="005A7F65" w:rsidP="005A7F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7F65">
        <w:rPr>
          <w:b/>
          <w:sz w:val="24"/>
          <w:szCs w:val="24"/>
        </w:rPr>
        <w:t>System Development &amp; Capacity Building</w:t>
      </w:r>
      <w:r w:rsidRPr="005A7F65">
        <w:rPr>
          <w:sz w:val="24"/>
          <w:szCs w:val="24"/>
        </w:rPr>
        <w:t xml:space="preserve"> </w:t>
      </w:r>
    </w:p>
    <w:p w:rsidR="005A7F65" w:rsidRPr="005A7F65" w:rsidRDefault="005A7F65" w:rsidP="005A7F6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A7F65">
        <w:rPr>
          <w:sz w:val="24"/>
          <w:szCs w:val="24"/>
        </w:rPr>
        <w:t xml:space="preserve">Funding of Staff FTE </w:t>
      </w:r>
      <w:bookmarkStart w:id="0" w:name="_GoBack"/>
      <w:bookmarkEnd w:id="0"/>
    </w:p>
    <w:p w:rsidR="005A7F65" w:rsidRPr="005A7F65" w:rsidRDefault="005A7F65" w:rsidP="005A7F6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A7F65">
        <w:rPr>
          <w:sz w:val="24"/>
          <w:szCs w:val="24"/>
        </w:rPr>
        <w:t xml:space="preserve">Development of Partnerships </w:t>
      </w:r>
    </w:p>
    <w:p w:rsidR="005A7F65" w:rsidRPr="005A7F65" w:rsidRDefault="005A7F65" w:rsidP="005A7F6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A7F65">
        <w:rPr>
          <w:sz w:val="24"/>
          <w:szCs w:val="24"/>
        </w:rPr>
        <w:t xml:space="preserve">Coordination of Co-location and Programming Innovation </w:t>
      </w:r>
    </w:p>
    <w:p w:rsidR="005A7F65" w:rsidRPr="005A7F65" w:rsidRDefault="005A7F65" w:rsidP="005A7F6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A7F65">
        <w:rPr>
          <w:sz w:val="24"/>
          <w:szCs w:val="24"/>
        </w:rPr>
        <w:t>Advocacy Effort</w:t>
      </w:r>
      <w:r w:rsidRPr="005A7F65">
        <w:rPr>
          <w:sz w:val="24"/>
          <w:szCs w:val="24"/>
        </w:rPr>
        <w:t xml:space="preserve">s that Achieve the CFK Vision </w:t>
      </w:r>
    </w:p>
    <w:p w:rsidR="005A7F65" w:rsidRPr="005A7F65" w:rsidRDefault="005A7F65" w:rsidP="005A7F6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A7F65">
        <w:rPr>
          <w:sz w:val="24"/>
          <w:szCs w:val="24"/>
        </w:rPr>
        <w:t xml:space="preserve">Creation of a Corps of Navigators </w:t>
      </w:r>
    </w:p>
    <w:p w:rsidR="005A7F65" w:rsidRPr="005A7F65" w:rsidRDefault="005A7F65" w:rsidP="005A7F6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A7F65">
        <w:rPr>
          <w:sz w:val="24"/>
          <w:szCs w:val="24"/>
        </w:rPr>
        <w:t>Creation of Sustainable Funding Models</w:t>
      </w:r>
    </w:p>
    <w:p w:rsidR="005A7F65" w:rsidRPr="005A7F65" w:rsidRDefault="005A7F65" w:rsidP="005A7F6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A7F65">
        <w:rPr>
          <w:sz w:val="24"/>
          <w:szCs w:val="24"/>
        </w:rPr>
        <w:t xml:space="preserve">Enhanced Referral Systems to Increase Family-Centered Practices </w:t>
      </w:r>
    </w:p>
    <w:p w:rsidR="005A7F65" w:rsidRPr="005A7F65" w:rsidRDefault="005A7F65" w:rsidP="005A7F6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A7F65">
        <w:rPr>
          <w:b/>
          <w:sz w:val="24"/>
          <w:szCs w:val="24"/>
        </w:rPr>
        <w:t>Sponsorship of Trainings to Build Local Child Care or Family-Centered Wo</w:t>
      </w:r>
      <w:r w:rsidRPr="005A7F65">
        <w:rPr>
          <w:b/>
          <w:sz w:val="24"/>
          <w:szCs w:val="24"/>
        </w:rPr>
        <w:t xml:space="preserve">rkforce Capacity &amp; Well-Being </w:t>
      </w:r>
    </w:p>
    <w:p w:rsidR="005A7F65" w:rsidRDefault="005A7F65" w:rsidP="005A7F6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A7F65">
        <w:rPr>
          <w:b/>
          <w:sz w:val="24"/>
          <w:szCs w:val="24"/>
        </w:rPr>
        <w:t>Sponsorship of Parent Trainings &amp; Efforts to Elevate Parent Voice</w:t>
      </w:r>
    </w:p>
    <w:p w:rsidR="005A7F65" w:rsidRPr="005A7F65" w:rsidRDefault="005A7F65" w:rsidP="005A7F65">
      <w:pPr>
        <w:pStyle w:val="ListParagraph"/>
        <w:rPr>
          <w:b/>
          <w:sz w:val="24"/>
          <w:szCs w:val="24"/>
        </w:rPr>
      </w:pPr>
    </w:p>
    <w:p w:rsidR="005A7F65" w:rsidRPr="005A7F65" w:rsidRDefault="005A7F65" w:rsidP="005A7F65">
      <w:pPr>
        <w:rPr>
          <w:b/>
          <w:sz w:val="24"/>
          <w:szCs w:val="24"/>
        </w:rPr>
      </w:pPr>
      <w:r w:rsidRPr="005A7F65">
        <w:rPr>
          <w:b/>
          <w:sz w:val="24"/>
          <w:szCs w:val="24"/>
        </w:rPr>
        <w:t>CORE VALUES OF THE FUND</w:t>
      </w:r>
    </w:p>
    <w:p w:rsidR="005A7F65" w:rsidRPr="005A7F65" w:rsidRDefault="005A7F65" w:rsidP="005A7F6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A7F65">
        <w:rPr>
          <w:sz w:val="24"/>
          <w:szCs w:val="24"/>
        </w:rPr>
        <w:t>Providing support and advocacy for children and families</w:t>
      </w:r>
    </w:p>
    <w:p w:rsidR="005A7F65" w:rsidRPr="005A7F65" w:rsidRDefault="005A7F65" w:rsidP="005A7F6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A7F65">
        <w:rPr>
          <w:sz w:val="24"/>
          <w:szCs w:val="24"/>
        </w:rPr>
        <w:t>Upstream solutions that address the root cause, not the symptom</w:t>
      </w:r>
    </w:p>
    <w:p w:rsidR="005A7F65" w:rsidRDefault="005A7F65" w:rsidP="005A7F6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A7F65">
        <w:rPr>
          <w:sz w:val="24"/>
          <w:szCs w:val="24"/>
        </w:rPr>
        <w:t>Accomplishing more together</w:t>
      </w:r>
    </w:p>
    <w:p w:rsidR="005A7F65" w:rsidRPr="005A7F65" w:rsidRDefault="005A7F65" w:rsidP="005A7F65">
      <w:pPr>
        <w:pStyle w:val="ListParagraph"/>
        <w:rPr>
          <w:sz w:val="24"/>
          <w:szCs w:val="24"/>
        </w:rPr>
      </w:pPr>
    </w:p>
    <w:p w:rsidR="005A7F65" w:rsidRPr="005A7F65" w:rsidRDefault="005A7F65" w:rsidP="005A7F65">
      <w:pPr>
        <w:rPr>
          <w:b/>
          <w:sz w:val="24"/>
          <w:szCs w:val="24"/>
        </w:rPr>
      </w:pPr>
      <w:r w:rsidRPr="005A7F65">
        <w:rPr>
          <w:b/>
          <w:sz w:val="24"/>
          <w:szCs w:val="24"/>
        </w:rPr>
        <w:t xml:space="preserve">PRIORITY POPULATIONS OF THE FUND </w:t>
      </w:r>
    </w:p>
    <w:p w:rsidR="005A7F65" w:rsidRPr="005A7F65" w:rsidRDefault="005A7F65" w:rsidP="005A7F6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A7F65">
        <w:rPr>
          <w:sz w:val="24"/>
          <w:szCs w:val="24"/>
        </w:rPr>
        <w:t>Families with young children, prenatal through age five</w:t>
      </w:r>
    </w:p>
    <w:p w:rsidR="005A7F65" w:rsidRPr="005A7F65" w:rsidRDefault="005A7F65" w:rsidP="005A7F6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A7F65">
        <w:rPr>
          <w:sz w:val="24"/>
          <w:szCs w:val="24"/>
        </w:rPr>
        <w:t>Families Experiencing Barriers to Services</w:t>
      </w:r>
    </w:p>
    <w:p w:rsidR="005A7F65" w:rsidRPr="005A7F65" w:rsidRDefault="005A7F65" w:rsidP="005A7F6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A7F65">
        <w:rPr>
          <w:sz w:val="24"/>
          <w:szCs w:val="24"/>
        </w:rPr>
        <w:t>Families Experiencing or At-Risk of Housing Insecurity</w:t>
      </w:r>
    </w:p>
    <w:p w:rsidR="005A7F65" w:rsidRPr="005A7F65" w:rsidRDefault="005A7F65" w:rsidP="005A7F6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A7F65">
        <w:rPr>
          <w:sz w:val="24"/>
          <w:szCs w:val="24"/>
        </w:rPr>
        <w:t>Families Experiencing or At-Risk of Economic Fragility</w:t>
      </w:r>
    </w:p>
    <w:p w:rsidR="005A7F65" w:rsidRDefault="005A7F65" w:rsidP="005A7F6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A7F65">
        <w:rPr>
          <w:sz w:val="24"/>
          <w:szCs w:val="24"/>
        </w:rPr>
        <w:t>Families Affected by Behavioral Health Issues</w:t>
      </w:r>
    </w:p>
    <w:p w:rsidR="005A7F65" w:rsidRPr="005A7F65" w:rsidRDefault="005A7F65" w:rsidP="005A7F65">
      <w:pPr>
        <w:pStyle w:val="ListParagraph"/>
        <w:rPr>
          <w:sz w:val="24"/>
          <w:szCs w:val="24"/>
        </w:rPr>
      </w:pPr>
    </w:p>
    <w:p w:rsidR="005A7F65" w:rsidRPr="005A7F65" w:rsidRDefault="005A7F65" w:rsidP="005A7F65">
      <w:pPr>
        <w:rPr>
          <w:b/>
          <w:sz w:val="24"/>
          <w:szCs w:val="24"/>
        </w:rPr>
      </w:pPr>
      <w:r w:rsidRPr="005A7F65">
        <w:rPr>
          <w:b/>
          <w:sz w:val="24"/>
          <w:szCs w:val="24"/>
        </w:rPr>
        <w:t>TARGET FUND OUTCOMES</w:t>
      </w:r>
    </w:p>
    <w:p w:rsidR="005A7F65" w:rsidRPr="005A7F65" w:rsidRDefault="005A7F65" w:rsidP="005A7F6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A7F65">
        <w:rPr>
          <w:sz w:val="24"/>
          <w:szCs w:val="24"/>
        </w:rPr>
        <w:t>Caring Communities &amp; Systems</w:t>
      </w:r>
    </w:p>
    <w:p w:rsidR="005A7F65" w:rsidRPr="005A7F65" w:rsidRDefault="005A7F65" w:rsidP="005A7F6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A7F65">
        <w:rPr>
          <w:sz w:val="24"/>
          <w:szCs w:val="24"/>
        </w:rPr>
        <w:t>Strong, Nurturing Families</w:t>
      </w:r>
    </w:p>
    <w:p w:rsidR="005A7F65" w:rsidRPr="005A7F65" w:rsidRDefault="005A7F65" w:rsidP="005A7F6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A7F65">
        <w:rPr>
          <w:sz w:val="24"/>
          <w:szCs w:val="24"/>
        </w:rPr>
        <w:t>Healthy, Thriving Children</w:t>
      </w:r>
    </w:p>
    <w:p w:rsidR="005A7F65" w:rsidRPr="005A7F65" w:rsidRDefault="005A7F65" w:rsidP="005A7F6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A7F65">
        <w:rPr>
          <w:sz w:val="24"/>
          <w:szCs w:val="24"/>
        </w:rPr>
        <w:t>Educational Progress &amp; Success</w:t>
      </w:r>
    </w:p>
    <w:p w:rsidR="005A7F65" w:rsidRPr="005A7F65" w:rsidRDefault="005A7F65" w:rsidP="005A7F65">
      <w:pPr>
        <w:rPr>
          <w:sz w:val="24"/>
          <w:szCs w:val="24"/>
        </w:rPr>
      </w:pPr>
    </w:p>
    <w:sectPr w:rsidR="005A7F65" w:rsidRPr="005A7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C7E39"/>
    <w:multiLevelType w:val="multilevel"/>
    <w:tmpl w:val="60B0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C040A"/>
    <w:multiLevelType w:val="hybridMultilevel"/>
    <w:tmpl w:val="332E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06128"/>
    <w:multiLevelType w:val="hybridMultilevel"/>
    <w:tmpl w:val="EDA6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824EB"/>
    <w:multiLevelType w:val="multilevel"/>
    <w:tmpl w:val="120A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1918B6"/>
    <w:multiLevelType w:val="hybridMultilevel"/>
    <w:tmpl w:val="54A4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D2D79"/>
    <w:multiLevelType w:val="hybridMultilevel"/>
    <w:tmpl w:val="C4BA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12412"/>
    <w:multiLevelType w:val="multilevel"/>
    <w:tmpl w:val="074C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667924"/>
    <w:multiLevelType w:val="hybridMultilevel"/>
    <w:tmpl w:val="733C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65"/>
    <w:rsid w:val="00427682"/>
    <w:rsid w:val="005A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C5B61"/>
  <w15:chartTrackingRefBased/>
  <w15:docId w15:val="{2E4DF6DC-4C06-47A6-A52A-6BDE08BC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F65"/>
  </w:style>
  <w:style w:type="paragraph" w:styleId="Heading2">
    <w:name w:val="heading 2"/>
    <w:basedOn w:val="Normal"/>
    <w:link w:val="Heading2Char"/>
    <w:uiPriority w:val="9"/>
    <w:qFormat/>
    <w:rsid w:val="005A7F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F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A7F6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  Collins</dc:creator>
  <cp:keywords/>
  <dc:description/>
  <cp:lastModifiedBy>Quin  Collins</cp:lastModifiedBy>
  <cp:revision>1</cp:revision>
  <dcterms:created xsi:type="dcterms:W3CDTF">2021-03-08T21:24:00Z</dcterms:created>
  <dcterms:modified xsi:type="dcterms:W3CDTF">2021-03-08T21:30:00Z</dcterms:modified>
</cp:coreProperties>
</file>